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9A" w:rsidRDefault="00CE689A" w:rsidP="00CE689A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02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Нахождение работника на работе в состоянии алкогольного, наркотического, психотропного,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токсикоманического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опьянения (их аналогов), в том числе в случаях употребления в течение рабочего дня веществ, вызывающих состояние алкогольного, наркотического,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токсикоманического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опьянения (их аналогов).</w:t>
      </w:r>
      <w:bookmarkEnd w:id="0"/>
    </w:p>
    <w:p w:rsidR="00CE689A" w:rsidRDefault="00CE689A" w:rsidP="00CE689A">
      <w:pPr>
        <w:ind w:firstLine="709"/>
        <w:jc w:val="both"/>
        <w:rPr>
          <w:lang w:val="ru-RU"/>
        </w:rPr>
      </w:pPr>
    </w:p>
    <w:p w:rsidR="00CE689A" w:rsidRDefault="00CE689A" w:rsidP="00CE689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9) пункта 1 статьи 52, пунктом 4 статьи 113   Трудового кодекса Республики Казахстан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CE689A" w:rsidRDefault="00CE689A" w:rsidP="00CE689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Расторгнуть  [Дата расторжения ТД]</w:t>
      </w:r>
      <w:r>
        <w:rPr>
          <w:b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[Должность] [Структурное подразделение], в связи с нахождением работника </w:t>
      </w:r>
      <w:r>
        <w:rPr>
          <w:color w:val="000000" w:themeColor="text1"/>
          <w:sz w:val="28"/>
          <w:szCs w:val="28"/>
          <w:lang w:val="ru-RU"/>
        </w:rPr>
        <w:t xml:space="preserve">[дата] </w:t>
      </w:r>
      <w:r>
        <w:rPr>
          <w:sz w:val="28"/>
          <w:szCs w:val="28"/>
          <w:lang w:val="ru-RU"/>
        </w:rPr>
        <w:t>на работе в состоянии алкогольного опьянения.</w:t>
      </w:r>
    </w:p>
    <w:p w:rsidR="00CE689A" w:rsidRDefault="00CE689A" w:rsidP="00CE689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CE689A" w:rsidRDefault="00CE689A" w:rsidP="00CE689A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CE689A" w:rsidRDefault="00CE689A" w:rsidP="00CE689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медицинское освидетельствование, служебная записка руководителя структурного подразделения, письменное объяснение/акт об отсутствии письменного объяснения.</w:t>
      </w:r>
    </w:p>
    <w:p w:rsidR="00CE689A" w:rsidRDefault="00CE689A" w:rsidP="00CE689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CE689A" w:rsidRDefault="00CE689A" w:rsidP="00CE689A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CE689A" w:rsidRDefault="00CE689A" w:rsidP="00CE689A">
      <w:pPr>
        <w:tabs>
          <w:tab w:val="left" w:pos="993"/>
        </w:tabs>
        <w:ind w:firstLine="709"/>
        <w:jc w:val="both"/>
        <w:rPr>
          <w:lang w:val="ru-RU"/>
        </w:rPr>
      </w:pP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CE689A" w:rsidRDefault="00CE689A" w:rsidP="00CE689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CE689A" w:rsidRDefault="00CE689A" w:rsidP="00CE689A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CE689A" w:rsidRDefault="00CE689A" w:rsidP="00CE689A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CE689A" w:rsidRDefault="00CE689A" w:rsidP="00CE689A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CE689A" w:rsidRDefault="00CE689A" w:rsidP="00CE689A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CE689A" w:rsidRDefault="00CE689A" w:rsidP="00CE689A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CE689A" w:rsidRDefault="00CE689A" w:rsidP="00CE689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CE689A" w:rsidRDefault="00CE689A" w:rsidP="00CE689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53773" w:rsidRDefault="008B4CCC" w:rsidP="00553773">
      <w:bookmarkStart w:id="1" w:name="_GoBack"/>
      <w:bookmarkEnd w:id="1"/>
    </w:p>
    <w:sectPr w:rsidR="008B4CCC" w:rsidRPr="005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644ED9"/>
    <w:rsid w:val="008210A3"/>
    <w:rsid w:val="008B4CCC"/>
    <w:rsid w:val="00C86ED4"/>
    <w:rsid w:val="00C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2018-12-11T11:44:00Z</dcterms:created>
  <dcterms:modified xsi:type="dcterms:W3CDTF">2018-12-12T05:23:00Z</dcterms:modified>
</cp:coreProperties>
</file>